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DCAEB6" w14:textId="77777777" w:rsidR="00810F75" w:rsidRPr="00810F75" w:rsidRDefault="00810F75" w:rsidP="00810F75">
      <w:pPr>
        <w:rPr>
          <w:rFonts w:ascii="Cambria Math" w:hAnsi="Cambria Math" w:cs="Cambria Math"/>
        </w:rPr>
      </w:pPr>
      <w:proofErr w:type="gramStart"/>
      <w:r w:rsidRPr="00810F75">
        <w:rPr>
          <w:rFonts w:ascii="Cambria Math" w:hAnsi="Cambria Math" w:cs="Cambria Math"/>
        </w:rPr>
        <w:t>na</w:t>
      </w:r>
      <w:proofErr w:type="gramEnd"/>
      <w:r w:rsidRPr="00810F75">
        <w:rPr>
          <w:rFonts w:ascii="Cambria Math" w:hAnsi="Cambria Math" w:cs="Cambria Math"/>
        </w:rPr>
        <w:t xml:space="preserve"> </w:t>
      </w:r>
      <w:proofErr w:type="spellStart"/>
      <w:r w:rsidRPr="00810F75">
        <w:rPr>
          <w:rFonts w:ascii="Cambria Math" w:hAnsi="Cambria Math" w:cs="Cambria Math"/>
        </w:rPr>
        <w:t>vnútorné</w:t>
      </w:r>
      <w:proofErr w:type="spellEnd"/>
      <w:r w:rsidRPr="00810F75">
        <w:rPr>
          <w:rFonts w:ascii="Cambria Math" w:hAnsi="Cambria Math" w:cs="Cambria Math"/>
        </w:rPr>
        <w:t xml:space="preserve"> </w:t>
      </w:r>
      <w:proofErr w:type="spellStart"/>
      <w:r w:rsidRPr="00810F75">
        <w:rPr>
          <w:rFonts w:ascii="Cambria Math" w:hAnsi="Cambria Math" w:cs="Cambria Math"/>
        </w:rPr>
        <w:t>použitie</w:t>
      </w:r>
      <w:proofErr w:type="spellEnd"/>
    </w:p>
    <w:p w14:paraId="52275C40" w14:textId="77777777" w:rsidR="00810F75" w:rsidRPr="00810F75" w:rsidRDefault="00810F75" w:rsidP="00810F75">
      <w:pPr>
        <w:rPr>
          <w:rFonts w:ascii="Cambria Math" w:hAnsi="Cambria Math" w:cs="Cambria Math"/>
        </w:rPr>
      </w:pPr>
      <w:proofErr w:type="spellStart"/>
      <w:r w:rsidRPr="00810F75">
        <w:rPr>
          <w:rFonts w:ascii="Cambria Math" w:hAnsi="Cambria Math" w:cs="Cambria Math"/>
        </w:rPr>
        <w:t>Mikuláš</w:t>
      </w:r>
      <w:proofErr w:type="spellEnd"/>
      <w:r w:rsidRPr="00810F75">
        <w:rPr>
          <w:rFonts w:ascii="Cambria Math" w:hAnsi="Cambria Math" w:cs="Cambria Math"/>
        </w:rPr>
        <w:t xml:space="preserve"> </w:t>
      </w:r>
      <w:proofErr w:type="spellStart"/>
      <w:r w:rsidRPr="00810F75">
        <w:rPr>
          <w:rFonts w:ascii="Cambria Math" w:hAnsi="Cambria Math" w:cs="Cambria Math"/>
        </w:rPr>
        <w:t>tancuje</w:t>
      </w:r>
      <w:proofErr w:type="spellEnd"/>
      <w:r w:rsidRPr="00810F75">
        <w:rPr>
          <w:rFonts w:ascii="Cambria Math" w:hAnsi="Cambria Math" w:cs="Cambria Math"/>
        </w:rPr>
        <w:t xml:space="preserve"> na </w:t>
      </w:r>
      <w:proofErr w:type="spellStart"/>
      <w:r w:rsidRPr="00810F75">
        <w:rPr>
          <w:rFonts w:ascii="Cambria Math" w:hAnsi="Cambria Math" w:cs="Cambria Math"/>
        </w:rPr>
        <w:t>rytmus</w:t>
      </w:r>
      <w:proofErr w:type="spellEnd"/>
      <w:r w:rsidRPr="00810F75">
        <w:rPr>
          <w:rFonts w:ascii="Cambria Math" w:hAnsi="Cambria Math" w:cs="Cambria Math"/>
        </w:rPr>
        <w:t xml:space="preserve"> </w:t>
      </w:r>
      <w:proofErr w:type="spellStart"/>
      <w:r w:rsidRPr="00810F75">
        <w:rPr>
          <w:rFonts w:ascii="Cambria Math" w:hAnsi="Cambria Math" w:cs="Cambria Math"/>
        </w:rPr>
        <w:t>hudby</w:t>
      </w:r>
      <w:proofErr w:type="spellEnd"/>
    </w:p>
    <w:p w14:paraId="4B0ADED0" w14:textId="77777777" w:rsidR="00810F75" w:rsidRPr="00810F75" w:rsidRDefault="00810F75" w:rsidP="00810F75">
      <w:pPr>
        <w:rPr>
          <w:rFonts w:ascii="Cambria Math" w:hAnsi="Cambria Math" w:cs="Cambria Math"/>
        </w:rPr>
      </w:pPr>
      <w:proofErr w:type="spellStart"/>
      <w:r w:rsidRPr="00810F75">
        <w:rPr>
          <w:rFonts w:ascii="Cambria Math" w:hAnsi="Cambria Math" w:cs="Cambria Math"/>
        </w:rPr>
        <w:t>príjemná</w:t>
      </w:r>
      <w:proofErr w:type="spellEnd"/>
      <w:r w:rsidRPr="00810F75">
        <w:rPr>
          <w:rFonts w:ascii="Cambria Math" w:hAnsi="Cambria Math" w:cs="Cambria Math"/>
        </w:rPr>
        <w:t xml:space="preserve"> melódia</w:t>
      </w:r>
    </w:p>
    <w:p w14:paraId="7B12AA0D" w14:textId="77777777" w:rsidR="00810F75" w:rsidRPr="00810F75" w:rsidRDefault="00810F75" w:rsidP="00810F75">
      <w:pPr>
        <w:rPr>
          <w:rFonts w:ascii="Cambria Math" w:hAnsi="Cambria Math" w:cs="Cambria Math"/>
        </w:rPr>
      </w:pPr>
      <w:r w:rsidRPr="00810F75">
        <w:rPr>
          <w:rFonts w:ascii="Cambria Math" w:hAnsi="Cambria Math" w:cs="Cambria Math"/>
        </w:rPr>
        <w:t xml:space="preserve">30 cm </w:t>
      </w:r>
      <w:proofErr w:type="spellStart"/>
      <w:r w:rsidRPr="00810F75">
        <w:rPr>
          <w:rFonts w:ascii="Cambria Math" w:hAnsi="Cambria Math" w:cs="Cambria Math"/>
        </w:rPr>
        <w:t>výška</w:t>
      </w:r>
      <w:proofErr w:type="spellEnd"/>
    </w:p>
    <w:p w14:paraId="37634C3E" w14:textId="1612A26C" w:rsidR="00481B83" w:rsidRPr="00C34403" w:rsidRDefault="00810F75" w:rsidP="00810F75">
      <w:proofErr w:type="spellStart"/>
      <w:r w:rsidRPr="00810F75">
        <w:rPr>
          <w:rFonts w:ascii="Cambria Math" w:hAnsi="Cambria Math" w:cs="Cambria Math"/>
        </w:rPr>
        <w:t>napájanie</w:t>
      </w:r>
      <w:proofErr w:type="spellEnd"/>
      <w:proofErr w:type="gramStart"/>
      <w:r w:rsidRPr="00810F75">
        <w:rPr>
          <w:rFonts w:ascii="Cambria Math" w:hAnsi="Cambria Math" w:cs="Cambria Math"/>
        </w:rPr>
        <w:t>:  3</w:t>
      </w:r>
      <w:proofErr w:type="gramEnd"/>
      <w:r w:rsidRPr="00810F75">
        <w:rPr>
          <w:rFonts w:ascii="Cambria Math" w:hAnsi="Cambria Math" w:cs="Cambria Math"/>
        </w:rPr>
        <w:t xml:space="preserve"> x 1,5 V (AA) </w:t>
      </w:r>
      <w:proofErr w:type="spellStart"/>
      <w:r w:rsidRPr="00810F75">
        <w:rPr>
          <w:rFonts w:ascii="Cambria Math" w:hAnsi="Cambria Math" w:cs="Cambria Math"/>
        </w:rPr>
        <w:t>batéria</w:t>
      </w:r>
      <w:proofErr w:type="spellEnd"/>
      <w:r w:rsidRPr="00810F75">
        <w:rPr>
          <w:rFonts w:ascii="Cambria Math" w:hAnsi="Cambria Math" w:cs="Cambria Math"/>
        </w:rPr>
        <w:t xml:space="preserve"> (</w:t>
      </w:r>
      <w:proofErr w:type="spellStart"/>
      <w:r w:rsidRPr="00810F75">
        <w:rPr>
          <w:rFonts w:ascii="Cambria Math" w:hAnsi="Cambria Math" w:cs="Cambria Math"/>
        </w:rPr>
        <w:t>nie</w:t>
      </w:r>
      <w:proofErr w:type="spellEnd"/>
      <w:r w:rsidRPr="00810F75">
        <w:rPr>
          <w:rFonts w:ascii="Cambria Math" w:hAnsi="Cambria Math" w:cs="Cambria Math"/>
        </w:rPr>
        <w:t xml:space="preserve"> </w:t>
      </w:r>
      <w:proofErr w:type="spellStart"/>
      <w:r w:rsidRPr="00810F75">
        <w:rPr>
          <w:rFonts w:ascii="Cambria Math" w:hAnsi="Cambria Math" w:cs="Cambria Math"/>
        </w:rPr>
        <w:t>je</w:t>
      </w:r>
      <w:proofErr w:type="spellEnd"/>
      <w:r w:rsidRPr="00810F75">
        <w:rPr>
          <w:rFonts w:ascii="Cambria Math" w:hAnsi="Cambria Math" w:cs="Cambria Math"/>
        </w:rPr>
        <w:t xml:space="preserve"> </w:t>
      </w:r>
      <w:proofErr w:type="spellStart"/>
      <w:r w:rsidRPr="00810F75">
        <w:rPr>
          <w:rFonts w:ascii="Cambria Math" w:hAnsi="Cambria Math" w:cs="Cambria Math"/>
        </w:rPr>
        <w:t>príslušenstvom</w:t>
      </w:r>
      <w:proofErr w:type="spellEnd"/>
      <w:r w:rsidRPr="00810F75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2023-01-23T07:42:00Z</dcterms:created>
  <dcterms:modified xsi:type="dcterms:W3CDTF">2023-01-23T07:42:00Z</dcterms:modified>
</cp:coreProperties>
</file>